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C76A5" w14:textId="77777777" w:rsidR="00341708" w:rsidRPr="006A7A43" w:rsidRDefault="00964690" w:rsidP="00341708">
      <w:pPr>
        <w:keepNext/>
        <w:outlineLvl w:val="0"/>
        <w:rPr>
          <w:sz w:val="36"/>
          <w:lang w:val="ru-RU"/>
        </w:rPr>
      </w:pPr>
      <w:bookmarkStart w:id="0" w:name="_GoBack"/>
      <w:bookmarkEnd w:id="0"/>
      <w:r w:rsidRPr="006A7A43">
        <w:rPr>
          <w:sz w:val="36"/>
          <w:lang w:val="ru"/>
        </w:rPr>
        <w:t>Серия HHC-900</w:t>
      </w:r>
    </w:p>
    <w:p w14:paraId="06A05BC1" w14:textId="77777777" w:rsidR="00341708" w:rsidRPr="006A7A43" w:rsidRDefault="00341708" w:rsidP="00341708">
      <w:pPr>
        <w:rPr>
          <w:lang w:val="ru-RU"/>
        </w:rPr>
      </w:pPr>
    </w:p>
    <w:p w14:paraId="50ECBD59" w14:textId="77777777" w:rsidR="00341708" w:rsidRPr="006A7A43" w:rsidRDefault="00341708" w:rsidP="00341708">
      <w:pPr>
        <w:rPr>
          <w:lang w:val="ru-RU"/>
        </w:rPr>
      </w:pPr>
    </w:p>
    <w:p w14:paraId="2528EF0D" w14:textId="77777777" w:rsidR="00341708" w:rsidRPr="006A7A43" w:rsidRDefault="00341708" w:rsidP="00341708">
      <w:pPr>
        <w:rPr>
          <w:lang w:val="ru-RU"/>
        </w:rPr>
      </w:pPr>
    </w:p>
    <w:p w14:paraId="2E6798E5" w14:textId="77777777" w:rsidR="00341708" w:rsidRPr="006A7A43" w:rsidRDefault="00341708" w:rsidP="00341708">
      <w:pPr>
        <w:rPr>
          <w:lang w:val="ru-RU"/>
        </w:rPr>
      </w:pPr>
    </w:p>
    <w:p w14:paraId="5761547E" w14:textId="77777777" w:rsidR="00341708" w:rsidRPr="006A7A43" w:rsidRDefault="00341708" w:rsidP="00341708">
      <w:pPr>
        <w:rPr>
          <w:lang w:val="ru-RU"/>
        </w:rPr>
      </w:pPr>
    </w:p>
    <w:p w14:paraId="4BF354AB" w14:textId="77777777" w:rsidR="00341708" w:rsidRPr="006A7A43" w:rsidRDefault="00341708" w:rsidP="00341708">
      <w:pPr>
        <w:rPr>
          <w:lang w:val="ru-RU"/>
        </w:rPr>
      </w:pPr>
    </w:p>
    <w:p w14:paraId="5103F75E" w14:textId="77777777" w:rsidR="00341708" w:rsidRPr="006A7A43" w:rsidRDefault="00341708" w:rsidP="00341708">
      <w:pPr>
        <w:rPr>
          <w:lang w:val="ru-RU"/>
        </w:rPr>
      </w:pPr>
    </w:p>
    <w:p w14:paraId="2035A36C" w14:textId="77777777" w:rsidR="00341708" w:rsidRPr="006A7A43" w:rsidRDefault="00341708" w:rsidP="00341708">
      <w:pPr>
        <w:rPr>
          <w:lang w:val="ru-RU"/>
        </w:rPr>
      </w:pPr>
    </w:p>
    <w:p w14:paraId="44CB2AA5" w14:textId="77777777" w:rsidR="00341708" w:rsidRPr="006A7A43" w:rsidRDefault="00341708" w:rsidP="00341708">
      <w:pPr>
        <w:rPr>
          <w:lang w:val="ru-RU"/>
        </w:rPr>
      </w:pPr>
    </w:p>
    <w:p w14:paraId="412FCF90" w14:textId="77777777" w:rsidR="00341708" w:rsidRPr="006A7A43" w:rsidRDefault="00964690" w:rsidP="00341708">
      <w:pPr>
        <w:jc w:val="center"/>
        <w:rPr>
          <w:b/>
          <w:color w:val="000000"/>
          <w:sz w:val="52"/>
          <w:szCs w:val="52"/>
          <w:lang w:val="ru-RU"/>
        </w:rPr>
      </w:pPr>
      <w:r w:rsidRPr="006A7A43">
        <w:rPr>
          <w:b/>
          <w:color w:val="000000"/>
          <w:sz w:val="52"/>
          <w:szCs w:val="52"/>
          <w:lang w:val="ru"/>
        </w:rPr>
        <w:t>Тепловая витрина</w:t>
      </w:r>
    </w:p>
    <w:p w14:paraId="623A960F" w14:textId="77777777" w:rsidR="00341708" w:rsidRPr="006A7A43" w:rsidRDefault="00341708" w:rsidP="00C411DA">
      <w:pPr>
        <w:rPr>
          <w:color w:val="000000"/>
          <w:sz w:val="48"/>
          <w:lang w:val="ru-RU"/>
        </w:rPr>
      </w:pPr>
    </w:p>
    <w:p w14:paraId="7C9BB9FA" w14:textId="77777777" w:rsidR="00341708" w:rsidRPr="006A7A43" w:rsidRDefault="00964690" w:rsidP="00341708">
      <w:pPr>
        <w:tabs>
          <w:tab w:val="left" w:pos="7560"/>
        </w:tabs>
        <w:ind w:firstLineChars="250" w:firstLine="1004"/>
        <w:rPr>
          <w:b/>
          <w:sz w:val="40"/>
          <w:szCs w:val="40"/>
          <w:lang w:val="ru-RU"/>
        </w:rPr>
      </w:pPr>
      <w:r w:rsidRPr="006A7A43">
        <w:rPr>
          <w:b/>
          <w:sz w:val="40"/>
          <w:szCs w:val="40"/>
          <w:lang w:val="ru"/>
        </w:rPr>
        <w:t>ИНСТРУКЦИЯ ПО ЭКСПЛУАТАЦИИ</w:t>
      </w:r>
    </w:p>
    <w:p w14:paraId="7D3AA7AC" w14:textId="77777777" w:rsidR="00341708" w:rsidRPr="006A7A43" w:rsidRDefault="00341708" w:rsidP="00341708">
      <w:pPr>
        <w:ind w:leftChars="171" w:left="359"/>
        <w:rPr>
          <w:sz w:val="24"/>
          <w:lang w:val="ru-RU"/>
        </w:rPr>
      </w:pPr>
    </w:p>
    <w:p w14:paraId="4E3F7B6D" w14:textId="77777777" w:rsidR="00341708" w:rsidRPr="006A7A43" w:rsidRDefault="00341708" w:rsidP="00341708">
      <w:pPr>
        <w:ind w:leftChars="171" w:left="359"/>
        <w:rPr>
          <w:sz w:val="24"/>
          <w:lang w:val="ru-RU"/>
        </w:rPr>
      </w:pPr>
    </w:p>
    <w:p w14:paraId="746EEDDE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5EA865B7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7D531849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77D79D8E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25C4464D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75C9B93B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56D414A7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21292D33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43B7D1E6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4E3AD9A9" w14:textId="77777777" w:rsidR="00341708" w:rsidRPr="006A7A43" w:rsidRDefault="00341708" w:rsidP="006A7A43">
      <w:pPr>
        <w:rPr>
          <w:lang w:val="ru-RU"/>
        </w:rPr>
      </w:pPr>
    </w:p>
    <w:p w14:paraId="42BD01A2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67F48A80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2B724ADC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5AAEA526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79028ABA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7190FF4C" w14:textId="77777777" w:rsidR="00341708" w:rsidRPr="006A7A43" w:rsidRDefault="00341708" w:rsidP="00341708">
      <w:pPr>
        <w:ind w:leftChars="171" w:left="359" w:firstLineChars="300" w:firstLine="630"/>
        <w:jc w:val="center"/>
        <w:rPr>
          <w:lang w:val="ru-RU"/>
        </w:rPr>
      </w:pPr>
    </w:p>
    <w:p w14:paraId="629EFF04" w14:textId="77777777" w:rsidR="00C411DA" w:rsidRPr="006A7A43" w:rsidRDefault="00C411DA" w:rsidP="00341708">
      <w:pPr>
        <w:ind w:leftChars="171" w:left="359" w:firstLineChars="300" w:firstLine="630"/>
        <w:jc w:val="center"/>
        <w:rPr>
          <w:lang w:val="ru-RU"/>
        </w:rPr>
      </w:pPr>
    </w:p>
    <w:p w14:paraId="08AA38C3" w14:textId="77777777" w:rsidR="00341708" w:rsidRPr="006A7A43" w:rsidRDefault="00341708" w:rsidP="005B3F5C">
      <w:pPr>
        <w:rPr>
          <w:lang w:val="ru-RU"/>
        </w:rPr>
      </w:pPr>
    </w:p>
    <w:p w14:paraId="0550516F" w14:textId="77777777" w:rsidR="00341708" w:rsidRPr="006A7A43" w:rsidRDefault="00964690" w:rsidP="00341708">
      <w:pPr>
        <w:jc w:val="center"/>
        <w:rPr>
          <w:sz w:val="44"/>
          <w:szCs w:val="44"/>
          <w:lang w:val="ru-RU"/>
        </w:rPr>
      </w:pPr>
      <w:r w:rsidRPr="006A7A43">
        <w:rPr>
          <w:sz w:val="44"/>
          <w:szCs w:val="44"/>
          <w:lang w:val="ru"/>
        </w:rPr>
        <w:t>Перед началом эксплуатации прибора ознакомьтесь с настоящей инструкцией.</w:t>
      </w:r>
    </w:p>
    <w:p w14:paraId="7550B276" w14:textId="77777777" w:rsidR="004F04F1" w:rsidRPr="006A7A43" w:rsidRDefault="00964690" w:rsidP="00341708">
      <w:pPr>
        <w:jc w:val="center"/>
        <w:rPr>
          <w:sz w:val="32"/>
          <w:szCs w:val="32"/>
          <w:lang w:val="ru-RU"/>
        </w:rPr>
      </w:pPr>
      <w:r w:rsidRPr="006A7A43">
        <w:rPr>
          <w:sz w:val="32"/>
          <w:szCs w:val="32"/>
          <w:lang w:val="ru"/>
        </w:rPr>
        <w:t>Документ может быть изменен без предварительного уведомления.</w:t>
      </w:r>
    </w:p>
    <w:p w14:paraId="33DB6057" w14:textId="3FAC131C" w:rsidR="005B3F5C" w:rsidRDefault="005B3F5C" w:rsidP="006F3F74">
      <w:pPr>
        <w:spacing w:line="360" w:lineRule="auto"/>
        <w:jc w:val="center"/>
        <w:rPr>
          <w:b/>
          <w:sz w:val="32"/>
          <w:szCs w:val="32"/>
          <w:lang w:val="ru-RU"/>
        </w:rPr>
      </w:pPr>
    </w:p>
    <w:p w14:paraId="4765FA34" w14:textId="77777777" w:rsidR="006A7A43" w:rsidRPr="006A7A43" w:rsidRDefault="006A7A43" w:rsidP="006F3F74">
      <w:pPr>
        <w:spacing w:line="360" w:lineRule="auto"/>
        <w:jc w:val="center"/>
        <w:rPr>
          <w:b/>
          <w:sz w:val="32"/>
          <w:szCs w:val="32"/>
          <w:lang w:val="ru-RU"/>
        </w:rPr>
      </w:pPr>
    </w:p>
    <w:p w14:paraId="020BACAC" w14:textId="77777777" w:rsidR="00AB678D" w:rsidRPr="006A7A43" w:rsidRDefault="00964690" w:rsidP="006F3F74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6A7A43">
        <w:rPr>
          <w:b/>
          <w:sz w:val="32"/>
          <w:szCs w:val="32"/>
          <w:lang w:val="ru"/>
        </w:rPr>
        <w:t>ВНИМАНИЕ!</w:t>
      </w:r>
    </w:p>
    <w:p w14:paraId="14EBE567" w14:textId="77777777" w:rsidR="00290700" w:rsidRPr="006A7A43" w:rsidRDefault="00964690" w:rsidP="007A3429">
      <w:pPr>
        <w:spacing w:line="360" w:lineRule="auto"/>
        <w:rPr>
          <w:lang w:val="ru-RU"/>
        </w:rPr>
      </w:pPr>
      <w:r w:rsidRPr="006A7A43">
        <w:rPr>
          <w:sz w:val="24"/>
          <w:lang w:val="ru"/>
        </w:rPr>
        <w:t xml:space="preserve">Соблюдайте </w:t>
      </w:r>
      <w:r w:rsidRPr="006A7A43">
        <w:rPr>
          <w:lang w:val="ru"/>
        </w:rPr>
        <w:t>инструкцию по эксплуатации прибора; при нарушении правил эксплуатации, которое привело к несчастному случаю, компания ответственности не несет.</w:t>
      </w:r>
    </w:p>
    <w:p w14:paraId="38CC6CA0" w14:textId="77777777" w:rsidR="00BB57A4" w:rsidRPr="006A7A43" w:rsidRDefault="00964690" w:rsidP="007A3429">
      <w:pPr>
        <w:spacing w:line="360" w:lineRule="auto"/>
        <w:rPr>
          <w:lang w:val="ru-RU"/>
        </w:rPr>
      </w:pPr>
      <w:r w:rsidRPr="006A7A43">
        <w:rPr>
          <w:lang w:val="ru"/>
        </w:rPr>
        <w:t>Перед использованием изделия необходимо надежное заземление.</w:t>
      </w:r>
    </w:p>
    <w:p w14:paraId="156FF631" w14:textId="77777777" w:rsidR="00B974ED" w:rsidRPr="006A7A43" w:rsidRDefault="00964690" w:rsidP="007A3429">
      <w:pPr>
        <w:spacing w:line="360" w:lineRule="auto"/>
        <w:rPr>
          <w:sz w:val="24"/>
          <w:lang w:val="ru-RU"/>
        </w:rPr>
      </w:pPr>
      <w:r w:rsidRPr="006A7A43">
        <w:rPr>
          <w:sz w:val="24"/>
          <w:lang w:val="ru"/>
        </w:rPr>
        <w:t>Запрещается мыть с помощью распылительной трубки.</w:t>
      </w:r>
    </w:p>
    <w:p w14:paraId="034474E5" w14:textId="77777777" w:rsidR="00B974ED" w:rsidRPr="006A7A43" w:rsidRDefault="00964690" w:rsidP="00CD03D4">
      <w:pPr>
        <w:spacing w:after="240" w:line="360" w:lineRule="auto"/>
        <w:rPr>
          <w:lang w:val="ru-RU"/>
        </w:rPr>
      </w:pPr>
      <w:r w:rsidRPr="006A7A43">
        <w:rPr>
          <w:lang w:val="ru"/>
        </w:rPr>
        <w:t>Данный прибор имеет новый уникальный дизайн, профессиональное исполнение, обеспечивает регулируемую постоянную температуру, с ее мониторингом, поддерживает равномерную температуру и влажность пищи.</w:t>
      </w:r>
    </w:p>
    <w:p w14:paraId="7445266B" w14:textId="77777777" w:rsidR="005544C3" w:rsidRPr="006A7A43" w:rsidRDefault="00964690" w:rsidP="004D574C">
      <w:pPr>
        <w:pStyle w:val="aa"/>
        <w:numPr>
          <w:ilvl w:val="0"/>
          <w:numId w:val="7"/>
        </w:numPr>
        <w:ind w:firstLineChars="0"/>
        <w:rPr>
          <w:b/>
          <w:sz w:val="28"/>
          <w:szCs w:val="28"/>
        </w:rPr>
      </w:pPr>
      <w:r w:rsidRPr="006A7A43">
        <w:rPr>
          <w:b/>
          <w:sz w:val="28"/>
          <w:szCs w:val="28"/>
          <w:lang w:val="ru"/>
        </w:rPr>
        <w:t>Описание</w:t>
      </w:r>
    </w:p>
    <w:p w14:paraId="1BDFBDAD" w14:textId="77777777" w:rsidR="005544C3" w:rsidRPr="006A7A43" w:rsidRDefault="00964690" w:rsidP="00CD03D4">
      <w:pPr>
        <w:spacing w:after="240"/>
        <w:rPr>
          <w:sz w:val="24"/>
        </w:rPr>
      </w:pPr>
      <w:r w:rsidRPr="006A7A43">
        <w:rPr>
          <w:lang w:val="ru"/>
        </w:rPr>
        <w:t>Сохранение тепла, сохранение влаги.</w:t>
      </w:r>
    </w:p>
    <w:p w14:paraId="717C687E" w14:textId="77777777" w:rsidR="009377B3" w:rsidRPr="006A7A43" w:rsidRDefault="00964690" w:rsidP="009377B3">
      <w:pPr>
        <w:pStyle w:val="aa"/>
        <w:numPr>
          <w:ilvl w:val="0"/>
          <w:numId w:val="7"/>
        </w:numPr>
        <w:ind w:firstLineChars="0"/>
        <w:rPr>
          <w:b/>
          <w:sz w:val="28"/>
          <w:szCs w:val="28"/>
        </w:rPr>
      </w:pPr>
      <w:r w:rsidRPr="006A7A43">
        <w:rPr>
          <w:b/>
          <w:sz w:val="28"/>
          <w:szCs w:val="28"/>
          <w:lang w:val="ru"/>
        </w:rPr>
        <w:t>Основные 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04708E" w:rsidRPr="006A7A43" w14:paraId="49742454" w14:textId="77777777" w:rsidTr="008A74C4">
        <w:trPr>
          <w:trHeight w:val="763"/>
          <w:jc w:val="center"/>
        </w:trPr>
        <w:tc>
          <w:tcPr>
            <w:tcW w:w="2840" w:type="dxa"/>
            <w:tcBorders>
              <w:tl2br w:val="single" w:sz="4" w:space="0" w:color="auto"/>
            </w:tcBorders>
          </w:tcPr>
          <w:p w14:paraId="4CC19106" w14:textId="77777777" w:rsidR="008A74C4" w:rsidRPr="006A7A43" w:rsidRDefault="00964690" w:rsidP="008A74C4">
            <w:pPr>
              <w:jc w:val="center"/>
              <w:rPr>
                <w:sz w:val="24"/>
              </w:rPr>
            </w:pPr>
            <w:r w:rsidRPr="006A7A43">
              <w:rPr>
                <w:sz w:val="24"/>
                <w:lang w:val="ru"/>
              </w:rPr>
              <w:t xml:space="preserve">           Модель</w:t>
            </w:r>
          </w:p>
          <w:p w14:paraId="38E578B5" w14:textId="77777777" w:rsidR="008A74C4" w:rsidRPr="006A7A43" w:rsidRDefault="00964690" w:rsidP="008A74C4">
            <w:pPr>
              <w:rPr>
                <w:sz w:val="24"/>
              </w:rPr>
            </w:pPr>
            <w:r w:rsidRPr="006A7A43">
              <w:rPr>
                <w:sz w:val="24"/>
                <w:lang w:val="ru"/>
              </w:rPr>
              <w:t>Параметр</w:t>
            </w:r>
          </w:p>
        </w:tc>
        <w:tc>
          <w:tcPr>
            <w:tcW w:w="2841" w:type="dxa"/>
            <w:vAlign w:val="center"/>
          </w:tcPr>
          <w:p w14:paraId="56549650" w14:textId="77777777" w:rsidR="008A74C4" w:rsidRPr="006A7A43" w:rsidRDefault="00964690" w:rsidP="00F5616C">
            <w:pPr>
              <w:jc w:val="center"/>
              <w:rPr>
                <w:sz w:val="24"/>
              </w:rPr>
            </w:pPr>
            <w:r w:rsidRPr="006A7A43">
              <w:rPr>
                <w:sz w:val="24"/>
                <w:lang w:val="ru"/>
              </w:rPr>
              <w:t>HHC-980</w:t>
            </w:r>
          </w:p>
        </w:tc>
        <w:tc>
          <w:tcPr>
            <w:tcW w:w="2841" w:type="dxa"/>
            <w:vAlign w:val="center"/>
          </w:tcPr>
          <w:p w14:paraId="06175DBF" w14:textId="77777777" w:rsidR="008A74C4" w:rsidRPr="006A7A43" w:rsidRDefault="00964690" w:rsidP="004D574C">
            <w:pPr>
              <w:jc w:val="center"/>
              <w:rPr>
                <w:sz w:val="24"/>
              </w:rPr>
            </w:pPr>
            <w:r w:rsidRPr="006A7A43">
              <w:rPr>
                <w:sz w:val="24"/>
                <w:lang w:val="ru"/>
              </w:rPr>
              <w:t>HHC-903</w:t>
            </w:r>
          </w:p>
        </w:tc>
      </w:tr>
      <w:tr w:rsidR="0004708E" w:rsidRPr="006A7A43" w14:paraId="430CD5D4" w14:textId="77777777" w:rsidTr="005A57F8">
        <w:trPr>
          <w:jc w:val="center"/>
        </w:trPr>
        <w:tc>
          <w:tcPr>
            <w:tcW w:w="2840" w:type="dxa"/>
            <w:vAlign w:val="center"/>
          </w:tcPr>
          <w:p w14:paraId="07A29059" w14:textId="77777777" w:rsidR="00763138" w:rsidRPr="006A7A43" w:rsidRDefault="00964690" w:rsidP="004D574C">
            <w:pPr>
              <w:jc w:val="left"/>
              <w:rPr>
                <w:sz w:val="24"/>
              </w:rPr>
            </w:pPr>
            <w:r w:rsidRPr="006A7A43">
              <w:rPr>
                <w:sz w:val="24"/>
                <w:lang w:val="ru"/>
              </w:rPr>
              <w:t>Номинальное напряжение</w:t>
            </w:r>
          </w:p>
        </w:tc>
        <w:tc>
          <w:tcPr>
            <w:tcW w:w="5682" w:type="dxa"/>
            <w:gridSpan w:val="2"/>
            <w:vAlign w:val="center"/>
          </w:tcPr>
          <w:p w14:paraId="0288540B" w14:textId="77777777" w:rsidR="00763138" w:rsidRPr="006A7A43" w:rsidRDefault="00964690" w:rsidP="00763138">
            <w:pPr>
              <w:jc w:val="center"/>
              <w:rPr>
                <w:sz w:val="24"/>
              </w:rPr>
            </w:pPr>
            <w:r w:rsidRPr="006A7A43">
              <w:rPr>
                <w:sz w:val="24"/>
                <w:lang w:val="ru"/>
              </w:rPr>
              <w:t>220 В ~</w:t>
            </w:r>
          </w:p>
        </w:tc>
      </w:tr>
      <w:tr w:rsidR="0004708E" w:rsidRPr="006A7A43" w14:paraId="1C399A95" w14:textId="77777777" w:rsidTr="00C16205">
        <w:trPr>
          <w:trHeight w:val="403"/>
          <w:jc w:val="center"/>
        </w:trPr>
        <w:tc>
          <w:tcPr>
            <w:tcW w:w="2840" w:type="dxa"/>
            <w:vAlign w:val="center"/>
          </w:tcPr>
          <w:p w14:paraId="5E7409D2" w14:textId="77777777" w:rsidR="00763138" w:rsidRPr="006A7A43" w:rsidRDefault="00964690" w:rsidP="004D574C">
            <w:pPr>
              <w:jc w:val="left"/>
              <w:rPr>
                <w:sz w:val="24"/>
              </w:rPr>
            </w:pPr>
            <w:r w:rsidRPr="006A7A43">
              <w:rPr>
                <w:sz w:val="24"/>
                <w:lang w:val="ru"/>
              </w:rPr>
              <w:t>Номинальная частота</w:t>
            </w:r>
          </w:p>
        </w:tc>
        <w:tc>
          <w:tcPr>
            <w:tcW w:w="5682" w:type="dxa"/>
            <w:gridSpan w:val="2"/>
            <w:vAlign w:val="center"/>
          </w:tcPr>
          <w:p w14:paraId="24A9AC09" w14:textId="77777777" w:rsidR="00763138" w:rsidRPr="006A7A43" w:rsidRDefault="00964690" w:rsidP="00763138">
            <w:pPr>
              <w:jc w:val="center"/>
              <w:rPr>
                <w:sz w:val="24"/>
              </w:rPr>
            </w:pPr>
            <w:r w:rsidRPr="006A7A43">
              <w:rPr>
                <w:sz w:val="24"/>
                <w:lang w:val="ru"/>
              </w:rPr>
              <w:t>50–60 Гц</w:t>
            </w:r>
          </w:p>
        </w:tc>
      </w:tr>
      <w:tr w:rsidR="0004708E" w:rsidRPr="006A7A43" w14:paraId="1081AF98" w14:textId="77777777" w:rsidTr="008424EB">
        <w:trPr>
          <w:jc w:val="center"/>
        </w:trPr>
        <w:tc>
          <w:tcPr>
            <w:tcW w:w="2840" w:type="dxa"/>
            <w:vAlign w:val="center"/>
          </w:tcPr>
          <w:p w14:paraId="68EBFA47" w14:textId="77777777" w:rsidR="00763138" w:rsidRPr="006A7A43" w:rsidRDefault="00964690" w:rsidP="004D574C">
            <w:pPr>
              <w:jc w:val="left"/>
              <w:rPr>
                <w:sz w:val="24"/>
              </w:rPr>
            </w:pPr>
            <w:r w:rsidRPr="006A7A43">
              <w:rPr>
                <w:sz w:val="24"/>
                <w:lang w:val="ru"/>
              </w:rPr>
              <w:t>Номинальная входная мощность</w:t>
            </w:r>
          </w:p>
        </w:tc>
        <w:tc>
          <w:tcPr>
            <w:tcW w:w="5682" w:type="dxa"/>
            <w:gridSpan w:val="2"/>
            <w:vAlign w:val="center"/>
          </w:tcPr>
          <w:p w14:paraId="3FED5FD1" w14:textId="77777777" w:rsidR="00763138" w:rsidRPr="006A7A43" w:rsidRDefault="00964690" w:rsidP="00763138">
            <w:pPr>
              <w:jc w:val="center"/>
              <w:rPr>
                <w:sz w:val="24"/>
              </w:rPr>
            </w:pPr>
            <w:r w:rsidRPr="006A7A43">
              <w:rPr>
                <w:sz w:val="24"/>
                <w:lang w:val="ru"/>
              </w:rPr>
              <w:t>2100 Вт</w:t>
            </w:r>
          </w:p>
        </w:tc>
      </w:tr>
      <w:tr w:rsidR="0004708E" w:rsidRPr="006A7A43" w14:paraId="591237A8" w14:textId="77777777" w:rsidTr="00987872">
        <w:trPr>
          <w:jc w:val="center"/>
        </w:trPr>
        <w:tc>
          <w:tcPr>
            <w:tcW w:w="2840" w:type="dxa"/>
            <w:vAlign w:val="center"/>
          </w:tcPr>
          <w:p w14:paraId="5A3A0573" w14:textId="77777777" w:rsidR="00763138" w:rsidRPr="006A7A43" w:rsidRDefault="00964690" w:rsidP="004D574C">
            <w:pPr>
              <w:jc w:val="left"/>
              <w:rPr>
                <w:sz w:val="24"/>
              </w:rPr>
            </w:pPr>
            <w:r w:rsidRPr="006A7A43">
              <w:rPr>
                <w:sz w:val="24"/>
                <w:lang w:val="ru"/>
              </w:rPr>
              <w:t>Диапазон температур</w:t>
            </w:r>
          </w:p>
        </w:tc>
        <w:tc>
          <w:tcPr>
            <w:tcW w:w="5682" w:type="dxa"/>
            <w:gridSpan w:val="2"/>
            <w:vAlign w:val="center"/>
          </w:tcPr>
          <w:p w14:paraId="7EF0058F" w14:textId="77777777" w:rsidR="00763138" w:rsidRPr="006A7A43" w:rsidRDefault="00964690" w:rsidP="00763138">
            <w:pPr>
              <w:jc w:val="center"/>
              <w:rPr>
                <w:sz w:val="24"/>
              </w:rPr>
            </w:pPr>
            <w:r w:rsidRPr="006A7A43">
              <w:rPr>
                <w:sz w:val="24"/>
                <w:lang w:val="ru"/>
              </w:rPr>
              <w:t>Комнатная температура – 110℃</w:t>
            </w:r>
          </w:p>
        </w:tc>
      </w:tr>
      <w:tr w:rsidR="0004708E" w:rsidRPr="006A7A43" w14:paraId="3C7ABDD7" w14:textId="77777777" w:rsidTr="004D574C">
        <w:trPr>
          <w:jc w:val="center"/>
        </w:trPr>
        <w:tc>
          <w:tcPr>
            <w:tcW w:w="2840" w:type="dxa"/>
            <w:vAlign w:val="center"/>
          </w:tcPr>
          <w:p w14:paraId="2AEE19D9" w14:textId="77777777" w:rsidR="005B3F5C" w:rsidRPr="006A7A43" w:rsidRDefault="00964690" w:rsidP="004D574C">
            <w:pPr>
              <w:jc w:val="left"/>
              <w:rPr>
                <w:sz w:val="24"/>
              </w:rPr>
            </w:pPr>
            <w:r w:rsidRPr="006A7A43">
              <w:rPr>
                <w:sz w:val="24"/>
                <w:lang w:val="ru"/>
              </w:rPr>
              <w:t>Габаритные размеры</w:t>
            </w:r>
          </w:p>
        </w:tc>
        <w:tc>
          <w:tcPr>
            <w:tcW w:w="2841" w:type="dxa"/>
            <w:vAlign w:val="center"/>
          </w:tcPr>
          <w:p w14:paraId="0B62704E" w14:textId="77777777" w:rsidR="005B3F5C" w:rsidRPr="006A7A43" w:rsidRDefault="00964690" w:rsidP="00763138">
            <w:pPr>
              <w:jc w:val="center"/>
              <w:rPr>
                <w:sz w:val="24"/>
              </w:rPr>
            </w:pPr>
            <w:r w:rsidRPr="006A7A43">
              <w:rPr>
                <w:sz w:val="24"/>
                <w:lang w:val="ru"/>
              </w:rPr>
              <w:t>745x570x1775 (мм)</w:t>
            </w:r>
          </w:p>
        </w:tc>
        <w:tc>
          <w:tcPr>
            <w:tcW w:w="2841" w:type="dxa"/>
            <w:vAlign w:val="center"/>
          </w:tcPr>
          <w:p w14:paraId="5A7B04F9" w14:textId="77777777" w:rsidR="005B3F5C" w:rsidRPr="006A7A43" w:rsidRDefault="00964690" w:rsidP="00763138">
            <w:pPr>
              <w:jc w:val="center"/>
              <w:rPr>
                <w:sz w:val="24"/>
              </w:rPr>
            </w:pPr>
            <w:r w:rsidRPr="006A7A43">
              <w:rPr>
                <w:sz w:val="24"/>
                <w:lang w:val="ru"/>
              </w:rPr>
              <w:t>745x570x1065 (мм)</w:t>
            </w:r>
          </w:p>
        </w:tc>
      </w:tr>
    </w:tbl>
    <w:p w14:paraId="4BD1C4D6" w14:textId="77777777" w:rsidR="005368AA" w:rsidRPr="006A7A43" w:rsidRDefault="00964690" w:rsidP="00CD03D4">
      <w:pPr>
        <w:pStyle w:val="aa"/>
        <w:numPr>
          <w:ilvl w:val="0"/>
          <w:numId w:val="7"/>
        </w:numPr>
        <w:spacing w:before="240"/>
        <w:ind w:firstLineChars="0"/>
        <w:rPr>
          <w:b/>
          <w:sz w:val="28"/>
          <w:szCs w:val="28"/>
        </w:rPr>
      </w:pPr>
      <w:r w:rsidRPr="006A7A43">
        <w:rPr>
          <w:b/>
          <w:color w:val="000000"/>
          <w:kern w:val="0"/>
          <w:sz w:val="28"/>
          <w:szCs w:val="28"/>
          <w:lang w:val="ru"/>
        </w:rPr>
        <w:t>Способ установки</w:t>
      </w:r>
    </w:p>
    <w:p w14:paraId="49791684" w14:textId="77777777" w:rsidR="005368AA" w:rsidRPr="006A7A43" w:rsidRDefault="00964690" w:rsidP="007A3429">
      <w:pPr>
        <w:numPr>
          <w:ilvl w:val="0"/>
          <w:numId w:val="2"/>
        </w:numPr>
        <w:spacing w:line="360" w:lineRule="auto"/>
        <w:rPr>
          <w:color w:val="000000"/>
          <w:kern w:val="0"/>
          <w:sz w:val="24"/>
          <w:lang w:val="ru-RU"/>
        </w:rPr>
      </w:pPr>
      <w:r w:rsidRPr="006A7A43">
        <w:rPr>
          <w:color w:val="000000"/>
          <w:kern w:val="0"/>
          <w:sz w:val="24"/>
          <w:lang w:val="ru"/>
        </w:rPr>
        <w:t>Перед использованием необходимо обеспечить надежное заземление.</w:t>
      </w:r>
    </w:p>
    <w:p w14:paraId="45619873" w14:textId="77777777" w:rsidR="005368AA" w:rsidRPr="006A7A43" w:rsidRDefault="00964690" w:rsidP="007A3429">
      <w:pPr>
        <w:numPr>
          <w:ilvl w:val="0"/>
          <w:numId w:val="2"/>
        </w:numPr>
        <w:spacing w:line="360" w:lineRule="auto"/>
        <w:rPr>
          <w:color w:val="000000"/>
          <w:kern w:val="0"/>
          <w:sz w:val="24"/>
          <w:lang w:val="ru-RU"/>
        </w:rPr>
      </w:pPr>
      <w:r w:rsidRPr="006A7A43">
        <w:rPr>
          <w:color w:val="000000"/>
          <w:kern w:val="0"/>
          <w:sz w:val="24"/>
          <w:lang w:val="ru"/>
        </w:rPr>
        <w:t>Напряжение питания прибора должно соответствовать указанному напряжению.</w:t>
      </w:r>
    </w:p>
    <w:p w14:paraId="4C224D17" w14:textId="77777777" w:rsidR="006B053A" w:rsidRPr="006A7A43" w:rsidRDefault="00964690" w:rsidP="006B053A">
      <w:pPr>
        <w:pStyle w:val="aa"/>
        <w:numPr>
          <w:ilvl w:val="0"/>
          <w:numId w:val="2"/>
        </w:numPr>
        <w:spacing w:line="360" w:lineRule="auto"/>
        <w:ind w:firstLineChars="0"/>
        <w:rPr>
          <w:color w:val="000000"/>
          <w:kern w:val="0"/>
          <w:sz w:val="24"/>
          <w:lang w:val="ru-RU"/>
        </w:rPr>
      </w:pPr>
      <w:r w:rsidRPr="006A7A43">
        <w:rPr>
          <w:color w:val="000000"/>
          <w:kern w:val="0"/>
          <w:sz w:val="24"/>
          <w:lang w:val="ru"/>
        </w:rPr>
        <w:t xml:space="preserve">При каждом использовании перед включением выключателя питания необходимо наполнить резервуар водой. </w:t>
      </w:r>
    </w:p>
    <w:p w14:paraId="5AF458F9" w14:textId="77777777" w:rsidR="006B053A" w:rsidRPr="006A7A43" w:rsidRDefault="00964690" w:rsidP="007A3429">
      <w:pPr>
        <w:pStyle w:val="aa"/>
        <w:numPr>
          <w:ilvl w:val="0"/>
          <w:numId w:val="2"/>
        </w:numPr>
        <w:spacing w:line="360" w:lineRule="auto"/>
        <w:ind w:firstLineChars="0"/>
        <w:rPr>
          <w:color w:val="000000"/>
          <w:kern w:val="0"/>
          <w:sz w:val="24"/>
          <w:lang w:val="ru-RU"/>
        </w:rPr>
      </w:pPr>
      <w:r w:rsidRPr="006A7A43">
        <w:rPr>
          <w:color w:val="000000"/>
          <w:kern w:val="0"/>
          <w:sz w:val="24"/>
          <w:lang w:val="ru"/>
        </w:rPr>
        <w:t xml:space="preserve">При включении питания загорится индикатор питания. </w:t>
      </w:r>
    </w:p>
    <w:p w14:paraId="6B063EB1" w14:textId="77777777" w:rsidR="006B053A" w:rsidRPr="006A7A43" w:rsidRDefault="00964690" w:rsidP="006B053A">
      <w:pPr>
        <w:pStyle w:val="aa"/>
        <w:numPr>
          <w:ilvl w:val="0"/>
          <w:numId w:val="2"/>
        </w:numPr>
        <w:spacing w:line="360" w:lineRule="auto"/>
        <w:ind w:firstLineChars="0"/>
        <w:rPr>
          <w:color w:val="000000"/>
          <w:kern w:val="0"/>
          <w:sz w:val="24"/>
          <w:lang w:val="ru-RU"/>
        </w:rPr>
      </w:pPr>
      <w:r w:rsidRPr="006A7A43">
        <w:rPr>
          <w:color w:val="000000"/>
          <w:kern w:val="0"/>
          <w:sz w:val="24"/>
          <w:lang w:val="ru"/>
        </w:rPr>
        <w:lastRenderedPageBreak/>
        <w:t>После использования отключите прибор от электрической сети во избежание несчастных случаев.</w:t>
      </w:r>
    </w:p>
    <w:p w14:paraId="699FFE44" w14:textId="77777777" w:rsidR="006B053A" w:rsidRPr="006A7A43" w:rsidRDefault="00964690" w:rsidP="007A3429">
      <w:pPr>
        <w:pStyle w:val="aa"/>
        <w:numPr>
          <w:ilvl w:val="0"/>
          <w:numId w:val="2"/>
        </w:numPr>
        <w:spacing w:line="360" w:lineRule="auto"/>
        <w:ind w:firstLineChars="0"/>
        <w:rPr>
          <w:color w:val="000000"/>
          <w:kern w:val="0"/>
          <w:sz w:val="24"/>
          <w:lang w:val="ru-RU"/>
        </w:rPr>
      </w:pPr>
      <w:r w:rsidRPr="006A7A43">
        <w:rPr>
          <w:color w:val="000000"/>
          <w:kern w:val="0"/>
          <w:sz w:val="24"/>
          <w:lang w:val="ru"/>
        </w:rPr>
        <w:t>Если в процессе эксплуатации произошла нештатная ситуация, следует прекратить использование. Квалифицированный технический персонал должен исключить неполадки. Только после этого разрешается снова использовать прибор.</w:t>
      </w:r>
    </w:p>
    <w:p w14:paraId="39EA5B2F" w14:textId="77777777" w:rsidR="006B053A" w:rsidRPr="006A7A43" w:rsidRDefault="00964690" w:rsidP="007A3429">
      <w:pPr>
        <w:pStyle w:val="aa"/>
        <w:numPr>
          <w:ilvl w:val="0"/>
          <w:numId w:val="2"/>
        </w:numPr>
        <w:spacing w:line="360" w:lineRule="auto"/>
        <w:ind w:firstLineChars="0"/>
        <w:rPr>
          <w:color w:val="000000"/>
          <w:kern w:val="0"/>
          <w:sz w:val="24"/>
          <w:lang w:val="ru-RU"/>
        </w:rPr>
      </w:pPr>
      <w:r w:rsidRPr="006A7A43">
        <w:rPr>
          <w:color w:val="000000"/>
          <w:kern w:val="0"/>
          <w:sz w:val="24"/>
          <w:lang w:val="ru"/>
        </w:rPr>
        <w:t>Не распыляйте воду на детали прибора.</w:t>
      </w:r>
    </w:p>
    <w:p w14:paraId="6EB8E3CD" w14:textId="77777777" w:rsidR="00332159" w:rsidRPr="006A7A43" w:rsidRDefault="00964690" w:rsidP="00AC4DF1">
      <w:pPr>
        <w:pStyle w:val="aa"/>
        <w:numPr>
          <w:ilvl w:val="0"/>
          <w:numId w:val="7"/>
        </w:numPr>
        <w:ind w:firstLineChars="0"/>
        <w:rPr>
          <w:b/>
          <w:sz w:val="28"/>
          <w:szCs w:val="28"/>
        </w:rPr>
      </w:pPr>
      <w:r w:rsidRPr="006A7A43">
        <w:rPr>
          <w:b/>
          <w:sz w:val="28"/>
          <w:szCs w:val="28"/>
          <w:lang w:val="ru"/>
        </w:rPr>
        <w:t>Транспортировка и хранение</w:t>
      </w:r>
    </w:p>
    <w:p w14:paraId="4608257C" w14:textId="77777777" w:rsidR="00E05BF1" w:rsidRPr="006A7A43" w:rsidRDefault="00964690" w:rsidP="00CD03D4">
      <w:pPr>
        <w:spacing w:after="240" w:line="360" w:lineRule="auto"/>
        <w:rPr>
          <w:sz w:val="24"/>
        </w:rPr>
      </w:pPr>
      <w:r w:rsidRPr="006A7A43">
        <w:rPr>
          <w:sz w:val="24"/>
          <w:lang w:val="ru"/>
        </w:rPr>
        <w:t>При транспортировке и хранении следует избегать вибрации, столкновения, инверсии, экструзии. Следует обеспечить гидроизоляцию и защиту от коррозии.</w:t>
      </w:r>
    </w:p>
    <w:p w14:paraId="4192E32F" w14:textId="77777777" w:rsidR="00E05BF1" w:rsidRPr="006A7A43" w:rsidRDefault="00964690" w:rsidP="009377B3">
      <w:pPr>
        <w:pStyle w:val="aa"/>
        <w:numPr>
          <w:ilvl w:val="0"/>
          <w:numId w:val="7"/>
        </w:numPr>
        <w:ind w:firstLineChars="0"/>
        <w:rPr>
          <w:b/>
          <w:sz w:val="28"/>
          <w:szCs w:val="28"/>
        </w:rPr>
      </w:pPr>
      <w:r w:rsidRPr="006A7A43">
        <w:rPr>
          <w:b/>
          <w:sz w:val="28"/>
          <w:szCs w:val="28"/>
          <w:lang w:val="ru"/>
        </w:rPr>
        <w:t>Очистка и обслуживание</w:t>
      </w:r>
    </w:p>
    <w:p w14:paraId="3B225372" w14:textId="77777777" w:rsidR="00C004FB" w:rsidRPr="006A7A43" w:rsidRDefault="00964690" w:rsidP="00CD03D4">
      <w:pPr>
        <w:spacing w:line="360" w:lineRule="auto"/>
        <w:rPr>
          <w:sz w:val="24"/>
          <w:lang w:val="ru-RU"/>
        </w:rPr>
      </w:pPr>
      <w:r w:rsidRPr="006A7A43">
        <w:rPr>
          <w:sz w:val="24"/>
          <w:lang w:val="ru"/>
        </w:rPr>
        <w:t>По окончании использования очистите камеру шкафа сохранения тепла чистящим средством с защитой от коррозии.</w:t>
      </w:r>
    </w:p>
    <w:p w14:paraId="2EE8204B" w14:textId="77777777" w:rsidR="008A6437" w:rsidRPr="006A7A43" w:rsidRDefault="00964690" w:rsidP="00CD03D4">
      <w:pPr>
        <w:spacing w:after="240" w:line="360" w:lineRule="auto"/>
        <w:rPr>
          <w:sz w:val="24"/>
          <w:lang w:val="ru-RU"/>
        </w:rPr>
      </w:pPr>
      <w:r w:rsidRPr="006A7A43">
        <w:rPr>
          <w:sz w:val="24"/>
          <w:lang w:val="ru"/>
        </w:rPr>
        <w:t>Категорически запрещается использовать растворимую жидкость для печного лака во избежание царапин на поверхности шкафа для сохранения тепла.</w:t>
      </w:r>
    </w:p>
    <w:p w14:paraId="1A2BBBF5" w14:textId="77777777" w:rsidR="001A340F" w:rsidRPr="006A7A43" w:rsidRDefault="00964690" w:rsidP="001A340F">
      <w:pPr>
        <w:pStyle w:val="aa"/>
        <w:numPr>
          <w:ilvl w:val="0"/>
          <w:numId w:val="7"/>
        </w:numPr>
        <w:ind w:firstLineChars="0"/>
        <w:rPr>
          <w:b/>
          <w:sz w:val="28"/>
          <w:szCs w:val="28"/>
        </w:rPr>
      </w:pPr>
      <w:r w:rsidRPr="006A7A43">
        <w:rPr>
          <w:b/>
          <w:sz w:val="28"/>
          <w:szCs w:val="28"/>
          <w:lang w:val="ru"/>
        </w:rPr>
        <w:t>Принцип работы электрооборудования</w:t>
      </w:r>
    </w:p>
    <w:p w14:paraId="1AD67043" w14:textId="77777777" w:rsidR="007C506D" w:rsidRPr="006A7A43" w:rsidRDefault="00964690" w:rsidP="001A340F">
      <w:pPr>
        <w:rPr>
          <w:sz w:val="28"/>
          <w:szCs w:val="28"/>
        </w:rPr>
      </w:pPr>
      <w:r w:rsidRPr="006A7A43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35C36" wp14:editId="5E0D4F67">
                <wp:simplePos x="0" y="0"/>
                <wp:positionH relativeFrom="column">
                  <wp:posOffset>153035</wp:posOffset>
                </wp:positionH>
                <wp:positionV relativeFrom="paragraph">
                  <wp:posOffset>2292322</wp:posOffset>
                </wp:positionV>
                <wp:extent cx="5038725" cy="879902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879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08"/>
                              <w:gridCol w:w="1672"/>
                              <w:gridCol w:w="808"/>
                              <w:gridCol w:w="1952"/>
                              <w:gridCol w:w="2557"/>
                            </w:tblGrid>
                            <w:tr w:rsidR="0004708E" w:rsidRPr="006A7A43" w14:paraId="101AA164" w14:textId="77777777" w:rsidTr="006C37AD">
                              <w:trPr>
                                <w:trHeight w:val="20"/>
                              </w:trPr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3C617F4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EE1, EE2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191E912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КАРТРИДЖНЫЕ НАГРЕВАТЕЛИ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5A733EE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SH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7FE383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ПЕРЕКЛЮЧАТЕЛЬ ПИТАНИЯ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747FF52" w14:textId="77777777" w:rsidR="006C37AD" w:rsidRPr="006A7A43" w:rsidRDefault="00964690" w:rsidP="006C37AD">
                                  <w:pPr>
                                    <w:ind w:left="57" w:right="57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ПРИНЦИПИАЛЬНАЯ ЭЛЕКТРИЧЕСКАЯ СХЕМА</w:t>
                                  </w:r>
                                </w:p>
                              </w:tc>
                            </w:tr>
                            <w:tr w:rsidR="0004708E" w:rsidRPr="006A7A43" w14:paraId="78787AF6" w14:textId="77777777" w:rsidTr="006C37AD">
                              <w:trPr>
                                <w:trHeight w:val="20"/>
                              </w:trPr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8AE406F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HL1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FEACA9F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ЛАМПА ИСТОЧНИКА ПИТАНИЯ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D6C2FF8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ST1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A7920D2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ДАТЧИК ТЕМПЕРАТУРЫ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3ED0F80" w14:textId="77777777" w:rsidR="006C37AD" w:rsidRPr="006A7A43" w:rsidRDefault="006C37AD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4708E" w:rsidRPr="006A7A43" w14:paraId="5B3CBA48" w14:textId="77777777" w:rsidTr="006C37AD">
                              <w:trPr>
                                <w:trHeight w:val="20"/>
                              </w:trPr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1122AED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HL2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1058DCD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ИНДИКАТОР НАГРЕВА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1DEB27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ST2, ST3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FD336C4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ОГРАНИЧИТЕЛЬ ТЕМПЕРАТУРЫ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4E90A4B" w14:textId="77777777" w:rsidR="006C37AD" w:rsidRPr="006A7A43" w:rsidRDefault="006C37AD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4708E" w:rsidRPr="006A7A43" w14:paraId="4CDCFDDD" w14:textId="77777777" w:rsidTr="006C37AD">
                              <w:trPr>
                                <w:trHeight w:val="20"/>
                              </w:trPr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3C35098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M1, M2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6F7BB66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ОСЕВОЙ ВЕНТИЛЯТОР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8DD0C46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PT1, PT2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32CB990" w14:textId="77777777" w:rsidR="006C37AD" w:rsidRPr="006A7A43" w:rsidRDefault="00964690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6A7A43">
                                    <w:rPr>
                                      <w:sz w:val="8"/>
                                      <w:szCs w:val="8"/>
                                      <w:lang w:val="ru"/>
                                    </w:rPr>
                                    <w:t>ПАНЕЛЬ ТЕМПЕРАТУРНОГО КОНТРОЛЯ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5D7A4E0" w14:textId="77777777" w:rsidR="006C37AD" w:rsidRPr="006A7A43" w:rsidRDefault="006C37AD" w:rsidP="006C37AD">
                                  <w:pPr>
                                    <w:ind w:left="57" w:right="57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03F4FB" w14:textId="77777777" w:rsidR="006C37AD" w:rsidRPr="006A7A43" w:rsidRDefault="006C37A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935C3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.05pt;margin-top:180.5pt;width:396.7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" fillcolor="white [3201]" stroked="f" strokeweight=".5pt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08"/>
                        <w:gridCol w:w="1672"/>
                        <w:gridCol w:w="808"/>
                        <w:gridCol w:w="1952"/>
                        <w:gridCol w:w="2557"/>
                      </w:tblGrid>
                      <w:tr w:rsidR="0004708E" w:rsidRPr="006A7A43" w14:paraId="101AA164" w14:textId="77777777" w:rsidTr="006C37AD">
                        <w:trPr>
                          <w:trHeight w:val="20"/>
                        </w:trPr>
                        <w:tc>
                          <w:tcPr>
                            <w:tcW w:w="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3C617F4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EE1, EE2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191E912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КАРТРИДЖНЫЕ НАГРЕВАТЕЛИ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5A733EE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SH</w:t>
                            </w:r>
                          </w:p>
                        </w:tc>
                        <w:tc>
                          <w:tcPr>
                            <w:tcW w:w="19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7FE383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ПЕРЕКЛЮЧАТЕЛЬ ПИТАНИЯ</w:t>
                            </w:r>
                          </w:p>
                        </w:tc>
                        <w:tc>
                          <w:tcPr>
                            <w:tcW w:w="255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747FF52" w14:textId="77777777" w:rsidR="006C37AD" w:rsidRPr="006A7A43" w:rsidRDefault="00964690" w:rsidP="006C37AD">
                            <w:pPr>
                              <w:ind w:left="57" w:right="57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ПРИНЦИПИАЛЬНАЯ ЭЛЕКТРИЧЕСКАЯ СХЕМА</w:t>
                            </w:r>
                          </w:p>
                        </w:tc>
                      </w:tr>
                      <w:tr w:rsidR="0004708E" w:rsidRPr="006A7A43" w14:paraId="78787AF6" w14:textId="77777777" w:rsidTr="006C37AD">
                        <w:trPr>
                          <w:trHeight w:val="20"/>
                        </w:trPr>
                        <w:tc>
                          <w:tcPr>
                            <w:tcW w:w="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8AE406F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HL1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FEACA9F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ЛАМПА ИСТОЧНИКА ПИТАНИЯ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D6C2FF8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ST1</w:t>
                            </w:r>
                          </w:p>
                        </w:tc>
                        <w:tc>
                          <w:tcPr>
                            <w:tcW w:w="19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A7920D2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ДАТЧИК ТЕМПЕРАТУРЫ</w:t>
                            </w:r>
                          </w:p>
                        </w:tc>
                        <w:tc>
                          <w:tcPr>
                            <w:tcW w:w="255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3ED0F80" w14:textId="77777777" w:rsidR="006C37AD" w:rsidRPr="006A7A43" w:rsidRDefault="006C37AD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4708E" w:rsidRPr="006A7A43" w14:paraId="5B3CBA48" w14:textId="77777777" w:rsidTr="006C37AD">
                        <w:trPr>
                          <w:trHeight w:val="20"/>
                        </w:trPr>
                        <w:tc>
                          <w:tcPr>
                            <w:tcW w:w="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1122AED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HL2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1058DCD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ИНДИКАТОР НАГРЕВА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1DEB27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ST2, ST3</w:t>
                            </w:r>
                          </w:p>
                        </w:tc>
                        <w:tc>
                          <w:tcPr>
                            <w:tcW w:w="19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FD336C4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ОГРАНИЧИТЕЛЬ ТЕМПЕРАТУРЫ</w:t>
                            </w:r>
                          </w:p>
                        </w:tc>
                        <w:tc>
                          <w:tcPr>
                            <w:tcW w:w="255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4E90A4B" w14:textId="77777777" w:rsidR="006C37AD" w:rsidRPr="006A7A43" w:rsidRDefault="006C37AD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4708E" w:rsidRPr="006A7A43" w14:paraId="4CDCFDDD" w14:textId="77777777" w:rsidTr="006C37AD">
                        <w:trPr>
                          <w:trHeight w:val="20"/>
                        </w:trPr>
                        <w:tc>
                          <w:tcPr>
                            <w:tcW w:w="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3C35098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M1, M2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6F7BB66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ОСЕВОЙ ВЕНТИЛЯТОР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8DD0C46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PT1, PT2</w:t>
                            </w:r>
                          </w:p>
                        </w:tc>
                        <w:tc>
                          <w:tcPr>
                            <w:tcW w:w="1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32CB990" w14:textId="77777777" w:rsidR="006C37AD" w:rsidRPr="006A7A43" w:rsidRDefault="00964690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6A7A43">
                              <w:rPr>
                                <w:sz w:val="8"/>
                                <w:szCs w:val="8"/>
                                <w:lang w:val="ru"/>
                              </w:rPr>
                              <w:t>ПАНЕЛЬ ТЕМПЕРАТУРНОГО КОНТРОЛЯ</w:t>
                            </w:r>
                          </w:p>
                        </w:tc>
                        <w:tc>
                          <w:tcPr>
                            <w:tcW w:w="255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5D7A4E0" w14:textId="77777777" w:rsidR="006C37AD" w:rsidRPr="006A7A43" w:rsidRDefault="006C37AD" w:rsidP="006C37AD">
                            <w:pPr>
                              <w:ind w:left="57" w:right="57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5503F4FB" w14:textId="77777777" w:rsidR="006C37AD" w:rsidRPr="006A7A43" w:rsidRDefault="006C37AD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16C" w:rsidRPr="006A7A43">
        <w:rPr>
          <w:noProof/>
          <w:sz w:val="28"/>
          <w:szCs w:val="28"/>
          <w:lang w:val="ru-RU" w:eastAsia="ru-RU"/>
        </w:rPr>
        <w:drawing>
          <wp:inline distT="0" distB="0" distL="0" distR="0" wp14:anchorId="1B33994B" wp14:editId="258C9370">
            <wp:extent cx="5274232" cy="3022600"/>
            <wp:effectExtent l="0" t="0" r="317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30242" name="98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232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D6E0B" w14:textId="77777777" w:rsidR="006C37AD" w:rsidRPr="006A7A43" w:rsidRDefault="006C37AD" w:rsidP="001A340F">
      <w:pPr>
        <w:rPr>
          <w:sz w:val="28"/>
          <w:szCs w:val="28"/>
        </w:rPr>
      </w:pPr>
    </w:p>
    <w:sectPr w:rsidR="006C37AD" w:rsidRPr="006A7A43" w:rsidSect="00CD03D4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D9848" w14:textId="77777777" w:rsidR="00C120DA" w:rsidRDefault="00C120DA">
      <w:r>
        <w:separator/>
      </w:r>
    </w:p>
  </w:endnote>
  <w:endnote w:type="continuationSeparator" w:id="0">
    <w:p w14:paraId="540B5D42" w14:textId="77777777" w:rsidR="00C120DA" w:rsidRDefault="00C1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495350"/>
      <w:docPartObj>
        <w:docPartGallery w:val="Page Numbers (Bottom of Page)"/>
        <w:docPartUnique/>
      </w:docPartObj>
    </w:sdtPr>
    <w:sdtEndPr/>
    <w:sdtContent>
      <w:p w14:paraId="41865D1A" w14:textId="77777777" w:rsidR="00CD03D4" w:rsidRDefault="009646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B5B" w:rsidRPr="00E14B5B">
          <w:rPr>
            <w:noProof/>
            <w:lang w:val="zh-CN"/>
          </w:rPr>
          <w:t>1</w:t>
        </w:r>
        <w:r>
          <w:fldChar w:fldCharType="end"/>
        </w:r>
      </w:p>
    </w:sdtContent>
  </w:sdt>
  <w:p w14:paraId="5AAE8669" w14:textId="77777777" w:rsidR="00CD03D4" w:rsidRDefault="00CD03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4A111" w14:textId="77777777" w:rsidR="00C120DA" w:rsidRDefault="00C120DA">
      <w:r>
        <w:separator/>
      </w:r>
    </w:p>
  </w:footnote>
  <w:footnote w:type="continuationSeparator" w:id="0">
    <w:p w14:paraId="331D7F80" w14:textId="77777777" w:rsidR="00C120DA" w:rsidRDefault="00C12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5A2E"/>
    <w:multiLevelType w:val="hybridMultilevel"/>
    <w:tmpl w:val="D794C124"/>
    <w:lvl w:ilvl="0" w:tplc="E2FC864E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E5A8DD46" w:tentative="1">
      <w:start w:val="1"/>
      <w:numFmt w:val="lowerLetter"/>
      <w:lvlText w:val="%2)"/>
      <w:lvlJc w:val="left"/>
      <w:pPr>
        <w:ind w:left="840" w:hanging="420"/>
      </w:pPr>
    </w:lvl>
    <w:lvl w:ilvl="2" w:tplc="712635E0" w:tentative="1">
      <w:start w:val="1"/>
      <w:numFmt w:val="lowerRoman"/>
      <w:lvlText w:val="%3."/>
      <w:lvlJc w:val="right"/>
      <w:pPr>
        <w:ind w:left="1260" w:hanging="420"/>
      </w:pPr>
    </w:lvl>
    <w:lvl w:ilvl="3" w:tplc="3FAC2BDA" w:tentative="1">
      <w:start w:val="1"/>
      <w:numFmt w:val="decimal"/>
      <w:lvlText w:val="%4."/>
      <w:lvlJc w:val="left"/>
      <w:pPr>
        <w:ind w:left="1680" w:hanging="420"/>
      </w:pPr>
    </w:lvl>
    <w:lvl w:ilvl="4" w:tplc="9C505752" w:tentative="1">
      <w:start w:val="1"/>
      <w:numFmt w:val="lowerLetter"/>
      <w:lvlText w:val="%5)"/>
      <w:lvlJc w:val="left"/>
      <w:pPr>
        <w:ind w:left="2100" w:hanging="420"/>
      </w:pPr>
    </w:lvl>
    <w:lvl w:ilvl="5" w:tplc="5D4CA0EC" w:tentative="1">
      <w:start w:val="1"/>
      <w:numFmt w:val="lowerRoman"/>
      <w:lvlText w:val="%6."/>
      <w:lvlJc w:val="right"/>
      <w:pPr>
        <w:ind w:left="2520" w:hanging="420"/>
      </w:pPr>
    </w:lvl>
    <w:lvl w:ilvl="6" w:tplc="1D9070DA" w:tentative="1">
      <w:start w:val="1"/>
      <w:numFmt w:val="decimal"/>
      <w:lvlText w:val="%7."/>
      <w:lvlJc w:val="left"/>
      <w:pPr>
        <w:ind w:left="2940" w:hanging="420"/>
      </w:pPr>
    </w:lvl>
    <w:lvl w:ilvl="7" w:tplc="D8B663EA" w:tentative="1">
      <w:start w:val="1"/>
      <w:numFmt w:val="lowerLetter"/>
      <w:lvlText w:val="%8)"/>
      <w:lvlJc w:val="left"/>
      <w:pPr>
        <w:ind w:left="3360" w:hanging="420"/>
      </w:pPr>
    </w:lvl>
    <w:lvl w:ilvl="8" w:tplc="5CF23B8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301789"/>
    <w:multiLevelType w:val="hybridMultilevel"/>
    <w:tmpl w:val="468E4446"/>
    <w:lvl w:ilvl="0" w:tplc="34004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1CF5FA">
      <w:start w:val="5"/>
      <w:numFmt w:val="decimalFullWidth"/>
      <w:lvlText w:val="%2、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3B08078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E6AB9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1CE49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5A01A2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426BC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EE0378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E4948E9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CEE248C"/>
    <w:multiLevelType w:val="hybridMultilevel"/>
    <w:tmpl w:val="22D6D59C"/>
    <w:lvl w:ilvl="0" w:tplc="F7B09DBA">
      <w:start w:val="3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CE2DDA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EA4A2F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8BAE10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9698C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90CFE7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37E82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9CF7B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1A9400B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08C7E13"/>
    <w:multiLevelType w:val="hybridMultilevel"/>
    <w:tmpl w:val="3E50E9AE"/>
    <w:lvl w:ilvl="0" w:tplc="17904110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82E4D2E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B32746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D967E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71ABA5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94236A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0EAE3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94E88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A30EBE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429298F"/>
    <w:multiLevelType w:val="hybridMultilevel"/>
    <w:tmpl w:val="79DA151A"/>
    <w:lvl w:ilvl="0" w:tplc="14569E7A">
      <w:start w:val="1"/>
      <w:numFmt w:val="upperRoman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541057CC" w:tentative="1">
      <w:start w:val="1"/>
      <w:numFmt w:val="lowerLetter"/>
      <w:lvlText w:val="%2)"/>
      <w:lvlJc w:val="left"/>
      <w:pPr>
        <w:ind w:left="840" w:hanging="420"/>
      </w:pPr>
    </w:lvl>
    <w:lvl w:ilvl="2" w:tplc="9D54365A" w:tentative="1">
      <w:start w:val="1"/>
      <w:numFmt w:val="lowerRoman"/>
      <w:lvlText w:val="%3."/>
      <w:lvlJc w:val="right"/>
      <w:pPr>
        <w:ind w:left="1260" w:hanging="420"/>
      </w:pPr>
    </w:lvl>
    <w:lvl w:ilvl="3" w:tplc="6E24FEC6" w:tentative="1">
      <w:start w:val="1"/>
      <w:numFmt w:val="decimal"/>
      <w:lvlText w:val="%4."/>
      <w:lvlJc w:val="left"/>
      <w:pPr>
        <w:ind w:left="1680" w:hanging="420"/>
      </w:pPr>
    </w:lvl>
    <w:lvl w:ilvl="4" w:tplc="A93847E4" w:tentative="1">
      <w:start w:val="1"/>
      <w:numFmt w:val="lowerLetter"/>
      <w:lvlText w:val="%5)"/>
      <w:lvlJc w:val="left"/>
      <w:pPr>
        <w:ind w:left="2100" w:hanging="420"/>
      </w:pPr>
    </w:lvl>
    <w:lvl w:ilvl="5" w:tplc="7C7E556E" w:tentative="1">
      <w:start w:val="1"/>
      <w:numFmt w:val="lowerRoman"/>
      <w:lvlText w:val="%6."/>
      <w:lvlJc w:val="right"/>
      <w:pPr>
        <w:ind w:left="2520" w:hanging="420"/>
      </w:pPr>
    </w:lvl>
    <w:lvl w:ilvl="6" w:tplc="C5A4B98E" w:tentative="1">
      <w:start w:val="1"/>
      <w:numFmt w:val="decimal"/>
      <w:lvlText w:val="%7."/>
      <w:lvlJc w:val="left"/>
      <w:pPr>
        <w:ind w:left="2940" w:hanging="420"/>
      </w:pPr>
    </w:lvl>
    <w:lvl w:ilvl="7" w:tplc="ECFACDC2" w:tentative="1">
      <w:start w:val="1"/>
      <w:numFmt w:val="lowerLetter"/>
      <w:lvlText w:val="%8)"/>
      <w:lvlJc w:val="left"/>
      <w:pPr>
        <w:ind w:left="3360" w:hanging="420"/>
      </w:pPr>
    </w:lvl>
    <w:lvl w:ilvl="8" w:tplc="005E4E7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487F96"/>
    <w:multiLevelType w:val="hybridMultilevel"/>
    <w:tmpl w:val="DB7EF368"/>
    <w:lvl w:ilvl="0" w:tplc="DFE6053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9CA37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9D2A8D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AF23C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020E3C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02A56A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F888F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30CE69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93EF59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99003B1"/>
    <w:multiLevelType w:val="hybridMultilevel"/>
    <w:tmpl w:val="5C686F6C"/>
    <w:lvl w:ilvl="0" w:tplc="02D0363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E0EA5A8" w:tentative="1">
      <w:start w:val="1"/>
      <w:numFmt w:val="lowerLetter"/>
      <w:lvlText w:val="%2)"/>
      <w:lvlJc w:val="left"/>
      <w:pPr>
        <w:ind w:left="840" w:hanging="420"/>
      </w:pPr>
    </w:lvl>
    <w:lvl w:ilvl="2" w:tplc="C6FE9460" w:tentative="1">
      <w:start w:val="1"/>
      <w:numFmt w:val="lowerRoman"/>
      <w:lvlText w:val="%3."/>
      <w:lvlJc w:val="right"/>
      <w:pPr>
        <w:ind w:left="1260" w:hanging="420"/>
      </w:pPr>
    </w:lvl>
    <w:lvl w:ilvl="3" w:tplc="CFAA694A" w:tentative="1">
      <w:start w:val="1"/>
      <w:numFmt w:val="decimal"/>
      <w:lvlText w:val="%4."/>
      <w:lvlJc w:val="left"/>
      <w:pPr>
        <w:ind w:left="1680" w:hanging="420"/>
      </w:pPr>
    </w:lvl>
    <w:lvl w:ilvl="4" w:tplc="D9BCB06A" w:tentative="1">
      <w:start w:val="1"/>
      <w:numFmt w:val="lowerLetter"/>
      <w:lvlText w:val="%5)"/>
      <w:lvlJc w:val="left"/>
      <w:pPr>
        <w:ind w:left="2100" w:hanging="420"/>
      </w:pPr>
    </w:lvl>
    <w:lvl w:ilvl="5" w:tplc="45CE64C4" w:tentative="1">
      <w:start w:val="1"/>
      <w:numFmt w:val="lowerRoman"/>
      <w:lvlText w:val="%6."/>
      <w:lvlJc w:val="right"/>
      <w:pPr>
        <w:ind w:left="2520" w:hanging="420"/>
      </w:pPr>
    </w:lvl>
    <w:lvl w:ilvl="6" w:tplc="4786358A" w:tentative="1">
      <w:start w:val="1"/>
      <w:numFmt w:val="decimal"/>
      <w:lvlText w:val="%7."/>
      <w:lvlJc w:val="left"/>
      <w:pPr>
        <w:ind w:left="2940" w:hanging="420"/>
      </w:pPr>
    </w:lvl>
    <w:lvl w:ilvl="7" w:tplc="69E287A6" w:tentative="1">
      <w:start w:val="1"/>
      <w:numFmt w:val="lowerLetter"/>
      <w:lvlText w:val="%8)"/>
      <w:lvlJc w:val="left"/>
      <w:pPr>
        <w:ind w:left="3360" w:hanging="420"/>
      </w:pPr>
    </w:lvl>
    <w:lvl w:ilvl="8" w:tplc="5D0A9F8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E80280"/>
    <w:multiLevelType w:val="hybridMultilevel"/>
    <w:tmpl w:val="FF46D9A0"/>
    <w:lvl w:ilvl="0" w:tplc="C1FC83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46266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464839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89560E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48993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C4F47EB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6CEDC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04A14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4524F25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B0"/>
    <w:rsid w:val="000012F9"/>
    <w:rsid w:val="00010500"/>
    <w:rsid w:val="00027458"/>
    <w:rsid w:val="000413DC"/>
    <w:rsid w:val="0004708E"/>
    <w:rsid w:val="00056F00"/>
    <w:rsid w:val="000707B1"/>
    <w:rsid w:val="00081D2F"/>
    <w:rsid w:val="00082BF2"/>
    <w:rsid w:val="00085CA7"/>
    <w:rsid w:val="000909E4"/>
    <w:rsid w:val="00092E9B"/>
    <w:rsid w:val="000B490D"/>
    <w:rsid w:val="000C1AF3"/>
    <w:rsid w:val="000C3E26"/>
    <w:rsid w:val="000C5BC3"/>
    <w:rsid w:val="000C710E"/>
    <w:rsid w:val="000C799A"/>
    <w:rsid w:val="000D34E6"/>
    <w:rsid w:val="000D3F7B"/>
    <w:rsid w:val="000F4506"/>
    <w:rsid w:val="000F6B11"/>
    <w:rsid w:val="000F6E61"/>
    <w:rsid w:val="00101AF3"/>
    <w:rsid w:val="00104093"/>
    <w:rsid w:val="001110C8"/>
    <w:rsid w:val="00120593"/>
    <w:rsid w:val="00123FCC"/>
    <w:rsid w:val="00131C9C"/>
    <w:rsid w:val="00131DC2"/>
    <w:rsid w:val="00136D2B"/>
    <w:rsid w:val="00181EA4"/>
    <w:rsid w:val="001872D6"/>
    <w:rsid w:val="00197398"/>
    <w:rsid w:val="001A340F"/>
    <w:rsid w:val="001A5F15"/>
    <w:rsid w:val="001B64DC"/>
    <w:rsid w:val="001C628B"/>
    <w:rsid w:val="001D5A75"/>
    <w:rsid w:val="001E071B"/>
    <w:rsid w:val="001E3496"/>
    <w:rsid w:val="002150E3"/>
    <w:rsid w:val="00221812"/>
    <w:rsid w:val="00222F17"/>
    <w:rsid w:val="0022663B"/>
    <w:rsid w:val="002337A1"/>
    <w:rsid w:val="00266658"/>
    <w:rsid w:val="00290700"/>
    <w:rsid w:val="00292AFF"/>
    <w:rsid w:val="002A28F9"/>
    <w:rsid w:val="002D1FE2"/>
    <w:rsid w:val="002E1AD0"/>
    <w:rsid w:val="00332159"/>
    <w:rsid w:val="00332AEB"/>
    <w:rsid w:val="00332CFF"/>
    <w:rsid w:val="00333C45"/>
    <w:rsid w:val="00341708"/>
    <w:rsid w:val="00342F87"/>
    <w:rsid w:val="00345017"/>
    <w:rsid w:val="00345EF5"/>
    <w:rsid w:val="00362488"/>
    <w:rsid w:val="00363682"/>
    <w:rsid w:val="00365189"/>
    <w:rsid w:val="00367E88"/>
    <w:rsid w:val="00370F12"/>
    <w:rsid w:val="00381D84"/>
    <w:rsid w:val="003858FC"/>
    <w:rsid w:val="003A4DE6"/>
    <w:rsid w:val="003B0B4D"/>
    <w:rsid w:val="003C233F"/>
    <w:rsid w:val="003C50AF"/>
    <w:rsid w:val="003C64CD"/>
    <w:rsid w:val="003D1ED4"/>
    <w:rsid w:val="003E4439"/>
    <w:rsid w:val="00411FEC"/>
    <w:rsid w:val="00424BF4"/>
    <w:rsid w:val="00450EF2"/>
    <w:rsid w:val="00455B75"/>
    <w:rsid w:val="004929A5"/>
    <w:rsid w:val="00494A59"/>
    <w:rsid w:val="004B05FD"/>
    <w:rsid w:val="004D574C"/>
    <w:rsid w:val="004F04F1"/>
    <w:rsid w:val="004F4ED9"/>
    <w:rsid w:val="00506B33"/>
    <w:rsid w:val="005107D9"/>
    <w:rsid w:val="00520222"/>
    <w:rsid w:val="00522759"/>
    <w:rsid w:val="00533764"/>
    <w:rsid w:val="00534652"/>
    <w:rsid w:val="005368AA"/>
    <w:rsid w:val="005544C3"/>
    <w:rsid w:val="00584736"/>
    <w:rsid w:val="005863E3"/>
    <w:rsid w:val="00596621"/>
    <w:rsid w:val="00597FAE"/>
    <w:rsid w:val="005A5A56"/>
    <w:rsid w:val="005A7764"/>
    <w:rsid w:val="005B3F5C"/>
    <w:rsid w:val="005C42D1"/>
    <w:rsid w:val="005C5F73"/>
    <w:rsid w:val="005F4D85"/>
    <w:rsid w:val="005F6B66"/>
    <w:rsid w:val="00621081"/>
    <w:rsid w:val="00621E2B"/>
    <w:rsid w:val="00624213"/>
    <w:rsid w:val="00636579"/>
    <w:rsid w:val="00640E2E"/>
    <w:rsid w:val="0065694A"/>
    <w:rsid w:val="00685905"/>
    <w:rsid w:val="006872EB"/>
    <w:rsid w:val="006A6A01"/>
    <w:rsid w:val="006A7A43"/>
    <w:rsid w:val="006B053A"/>
    <w:rsid w:val="006B42F2"/>
    <w:rsid w:val="006C273F"/>
    <w:rsid w:val="006C37AD"/>
    <w:rsid w:val="006C5194"/>
    <w:rsid w:val="006C63F8"/>
    <w:rsid w:val="006E5D53"/>
    <w:rsid w:val="006F2517"/>
    <w:rsid w:val="006F3F74"/>
    <w:rsid w:val="006F5DB1"/>
    <w:rsid w:val="00702290"/>
    <w:rsid w:val="00703188"/>
    <w:rsid w:val="007040EF"/>
    <w:rsid w:val="00704ADA"/>
    <w:rsid w:val="00717EE4"/>
    <w:rsid w:val="00743B62"/>
    <w:rsid w:val="00757441"/>
    <w:rsid w:val="00763138"/>
    <w:rsid w:val="00770982"/>
    <w:rsid w:val="007712B8"/>
    <w:rsid w:val="00771431"/>
    <w:rsid w:val="007811E8"/>
    <w:rsid w:val="007930B2"/>
    <w:rsid w:val="00796BDD"/>
    <w:rsid w:val="007A3429"/>
    <w:rsid w:val="007A366B"/>
    <w:rsid w:val="007C1B7D"/>
    <w:rsid w:val="007C506D"/>
    <w:rsid w:val="007D5FAB"/>
    <w:rsid w:val="007E1293"/>
    <w:rsid w:val="007E3099"/>
    <w:rsid w:val="007E79EB"/>
    <w:rsid w:val="007F3861"/>
    <w:rsid w:val="00824741"/>
    <w:rsid w:val="00857716"/>
    <w:rsid w:val="00865F98"/>
    <w:rsid w:val="008670E5"/>
    <w:rsid w:val="00867F3E"/>
    <w:rsid w:val="0087567E"/>
    <w:rsid w:val="008917A2"/>
    <w:rsid w:val="008A24F4"/>
    <w:rsid w:val="008A6437"/>
    <w:rsid w:val="008A74C4"/>
    <w:rsid w:val="008C5555"/>
    <w:rsid w:val="008D533D"/>
    <w:rsid w:val="008E1B5A"/>
    <w:rsid w:val="00901EE2"/>
    <w:rsid w:val="00920762"/>
    <w:rsid w:val="00920F19"/>
    <w:rsid w:val="009377B3"/>
    <w:rsid w:val="00953AD1"/>
    <w:rsid w:val="00964690"/>
    <w:rsid w:val="009737D1"/>
    <w:rsid w:val="00990285"/>
    <w:rsid w:val="009A7D2C"/>
    <w:rsid w:val="009D5351"/>
    <w:rsid w:val="009E239F"/>
    <w:rsid w:val="009E4471"/>
    <w:rsid w:val="009E6CA0"/>
    <w:rsid w:val="00A01E94"/>
    <w:rsid w:val="00A15B8B"/>
    <w:rsid w:val="00A210B3"/>
    <w:rsid w:val="00A250FA"/>
    <w:rsid w:val="00A3587C"/>
    <w:rsid w:val="00A35B72"/>
    <w:rsid w:val="00A57FF9"/>
    <w:rsid w:val="00AB4BF9"/>
    <w:rsid w:val="00AB678D"/>
    <w:rsid w:val="00AC301A"/>
    <w:rsid w:val="00AC42CE"/>
    <w:rsid w:val="00AC4447"/>
    <w:rsid w:val="00AC4DF1"/>
    <w:rsid w:val="00AD0CC7"/>
    <w:rsid w:val="00AD1A2C"/>
    <w:rsid w:val="00B524D2"/>
    <w:rsid w:val="00B55808"/>
    <w:rsid w:val="00B63326"/>
    <w:rsid w:val="00B71D93"/>
    <w:rsid w:val="00B80793"/>
    <w:rsid w:val="00B820F0"/>
    <w:rsid w:val="00B914FF"/>
    <w:rsid w:val="00B974ED"/>
    <w:rsid w:val="00BA599D"/>
    <w:rsid w:val="00BB57A4"/>
    <w:rsid w:val="00BD2D45"/>
    <w:rsid w:val="00BE0437"/>
    <w:rsid w:val="00C004FB"/>
    <w:rsid w:val="00C120DA"/>
    <w:rsid w:val="00C13A65"/>
    <w:rsid w:val="00C17D33"/>
    <w:rsid w:val="00C239E9"/>
    <w:rsid w:val="00C35AC1"/>
    <w:rsid w:val="00C411DA"/>
    <w:rsid w:val="00C501B4"/>
    <w:rsid w:val="00C516FF"/>
    <w:rsid w:val="00C51D91"/>
    <w:rsid w:val="00C57D8F"/>
    <w:rsid w:val="00C74E41"/>
    <w:rsid w:val="00CA1068"/>
    <w:rsid w:val="00CA4DF9"/>
    <w:rsid w:val="00CB7255"/>
    <w:rsid w:val="00CD03D4"/>
    <w:rsid w:val="00CD0739"/>
    <w:rsid w:val="00CE066B"/>
    <w:rsid w:val="00CF1989"/>
    <w:rsid w:val="00D038DF"/>
    <w:rsid w:val="00D03B75"/>
    <w:rsid w:val="00D04CCD"/>
    <w:rsid w:val="00D305B2"/>
    <w:rsid w:val="00D860C4"/>
    <w:rsid w:val="00D903E3"/>
    <w:rsid w:val="00D913F1"/>
    <w:rsid w:val="00D9167A"/>
    <w:rsid w:val="00D94099"/>
    <w:rsid w:val="00DC2184"/>
    <w:rsid w:val="00DC6F33"/>
    <w:rsid w:val="00DE22B9"/>
    <w:rsid w:val="00DE7691"/>
    <w:rsid w:val="00DF0FE8"/>
    <w:rsid w:val="00DF61A3"/>
    <w:rsid w:val="00DF7801"/>
    <w:rsid w:val="00E05BF1"/>
    <w:rsid w:val="00E14B5B"/>
    <w:rsid w:val="00E22DC3"/>
    <w:rsid w:val="00E24BFD"/>
    <w:rsid w:val="00E5391E"/>
    <w:rsid w:val="00E73CF5"/>
    <w:rsid w:val="00E761EA"/>
    <w:rsid w:val="00E87407"/>
    <w:rsid w:val="00E9073D"/>
    <w:rsid w:val="00E95B4B"/>
    <w:rsid w:val="00EA01B6"/>
    <w:rsid w:val="00EA0323"/>
    <w:rsid w:val="00EA41A7"/>
    <w:rsid w:val="00EA73DF"/>
    <w:rsid w:val="00EC64E5"/>
    <w:rsid w:val="00EC7A83"/>
    <w:rsid w:val="00EF4285"/>
    <w:rsid w:val="00EF5E37"/>
    <w:rsid w:val="00F0213E"/>
    <w:rsid w:val="00F12C33"/>
    <w:rsid w:val="00F14E57"/>
    <w:rsid w:val="00F53064"/>
    <w:rsid w:val="00F54D6E"/>
    <w:rsid w:val="00F5616C"/>
    <w:rsid w:val="00F635A2"/>
    <w:rsid w:val="00F64CDA"/>
    <w:rsid w:val="00F66015"/>
    <w:rsid w:val="00F9703D"/>
    <w:rsid w:val="00FD1B99"/>
    <w:rsid w:val="00FD3EB0"/>
    <w:rsid w:val="00FD40CB"/>
    <w:rsid w:val="00FD6333"/>
    <w:rsid w:val="00FD64E7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1E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pacing w:val="156"/>
      <w:sz w:val="44"/>
      <w:szCs w:val="72"/>
    </w:rPr>
  </w:style>
  <w:style w:type="paragraph" w:styleId="2">
    <w:name w:val="heading 2"/>
    <w:basedOn w:val="a"/>
    <w:next w:val="a"/>
    <w:qFormat/>
    <w:pPr>
      <w:keepNext/>
      <w:ind w:firstLineChars="200" w:firstLine="2064"/>
      <w:outlineLvl w:val="1"/>
    </w:pPr>
    <w:rPr>
      <w:spacing w:val="156"/>
      <w:sz w:val="72"/>
      <w:szCs w:val="72"/>
    </w:rPr>
  </w:style>
  <w:style w:type="paragraph" w:styleId="3">
    <w:name w:val="heading 3"/>
    <w:basedOn w:val="a"/>
    <w:next w:val="a"/>
    <w:qFormat/>
    <w:pPr>
      <w:keepNext/>
      <w:ind w:firstLineChars="100" w:firstLine="321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7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67F3E"/>
    <w:rPr>
      <w:sz w:val="18"/>
      <w:szCs w:val="18"/>
    </w:rPr>
  </w:style>
  <w:style w:type="character" w:styleId="a5">
    <w:name w:val="Book Title"/>
    <w:uiPriority w:val="33"/>
    <w:qFormat/>
    <w:rsid w:val="00AB678D"/>
    <w:rPr>
      <w:b/>
      <w:bCs/>
      <w:smallCaps/>
      <w:spacing w:val="5"/>
    </w:rPr>
  </w:style>
  <w:style w:type="paragraph" w:styleId="a6">
    <w:name w:val="header"/>
    <w:basedOn w:val="a"/>
    <w:link w:val="a7"/>
    <w:rsid w:val="00341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link w:val="a6"/>
    <w:rsid w:val="00341708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341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Нижний колонтитул Знак"/>
    <w:link w:val="a8"/>
    <w:uiPriority w:val="99"/>
    <w:rsid w:val="00341708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D574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pacing w:val="156"/>
      <w:sz w:val="44"/>
      <w:szCs w:val="72"/>
    </w:rPr>
  </w:style>
  <w:style w:type="paragraph" w:styleId="2">
    <w:name w:val="heading 2"/>
    <w:basedOn w:val="a"/>
    <w:next w:val="a"/>
    <w:qFormat/>
    <w:pPr>
      <w:keepNext/>
      <w:ind w:firstLineChars="200" w:firstLine="2064"/>
      <w:outlineLvl w:val="1"/>
    </w:pPr>
    <w:rPr>
      <w:spacing w:val="156"/>
      <w:sz w:val="72"/>
      <w:szCs w:val="72"/>
    </w:rPr>
  </w:style>
  <w:style w:type="paragraph" w:styleId="3">
    <w:name w:val="heading 3"/>
    <w:basedOn w:val="a"/>
    <w:next w:val="a"/>
    <w:qFormat/>
    <w:pPr>
      <w:keepNext/>
      <w:ind w:firstLineChars="100" w:firstLine="321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7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67F3E"/>
    <w:rPr>
      <w:sz w:val="18"/>
      <w:szCs w:val="18"/>
    </w:rPr>
  </w:style>
  <w:style w:type="character" w:styleId="a5">
    <w:name w:val="Book Title"/>
    <w:uiPriority w:val="33"/>
    <w:qFormat/>
    <w:rsid w:val="00AB678D"/>
    <w:rPr>
      <w:b/>
      <w:bCs/>
      <w:smallCaps/>
      <w:spacing w:val="5"/>
    </w:rPr>
  </w:style>
  <w:style w:type="paragraph" w:styleId="a6">
    <w:name w:val="header"/>
    <w:basedOn w:val="a"/>
    <w:link w:val="a7"/>
    <w:rsid w:val="00341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link w:val="a6"/>
    <w:rsid w:val="00341708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341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Нижний колонтитул Знак"/>
    <w:link w:val="a8"/>
    <w:uiPriority w:val="99"/>
    <w:rsid w:val="00341708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D57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573EC-B7D4-45C7-8F24-0D79B2CA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2022-12-13T03:11:00Z</cp:lastPrinted>
  <dcterms:created xsi:type="dcterms:W3CDTF">2024-12-11T10:38:00Z</dcterms:created>
  <dcterms:modified xsi:type="dcterms:W3CDTF">2024-12-11T10:38:00Z</dcterms:modified>
</cp:coreProperties>
</file>